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46CF6" w14:textId="77777777" w:rsidR="007A256F" w:rsidRDefault="007A256F" w:rsidP="007A256F">
      <w:pPr>
        <w:spacing w:after="0" w:line="240" w:lineRule="auto"/>
      </w:pPr>
      <w:r>
        <w:t>Tennessee Department of Health</w:t>
      </w:r>
    </w:p>
    <w:p w14:paraId="5B969FF6" w14:textId="77777777" w:rsidR="007A256F" w:rsidRDefault="007A256F" w:rsidP="007A256F">
      <w:pPr>
        <w:spacing w:after="0" w:line="240" w:lineRule="auto"/>
      </w:pPr>
      <w:r>
        <w:t>Public Service Announcement Transcript</w:t>
      </w:r>
    </w:p>
    <w:p w14:paraId="7CF34310" w14:textId="77777777" w:rsidR="007A256F" w:rsidRDefault="007A256F" w:rsidP="007A256F">
      <w:pPr>
        <w:spacing w:after="0" w:line="240" w:lineRule="auto"/>
      </w:pPr>
    </w:p>
    <w:p w14:paraId="30CC9C90" w14:textId="77777777" w:rsidR="007A256F" w:rsidRDefault="007A256F" w:rsidP="007A256F">
      <w:pPr>
        <w:spacing w:after="0" w:line="240" w:lineRule="auto"/>
      </w:pPr>
    </w:p>
    <w:p w14:paraId="2467EC3F" w14:textId="77777777" w:rsidR="007A256F" w:rsidRPr="00955311" w:rsidRDefault="007A256F" w:rsidP="007A256F">
      <w:pPr>
        <w:spacing w:after="0" w:line="240" w:lineRule="auto"/>
        <w:rPr>
          <w:b/>
        </w:rPr>
      </w:pPr>
      <w:r>
        <w:rPr>
          <w:b/>
        </w:rPr>
        <w:t>Living Well with Chronic Conditions</w:t>
      </w:r>
      <w:r w:rsidRPr="00955311">
        <w:rPr>
          <w:b/>
        </w:rPr>
        <w:t xml:space="preserve"> Program (0:30)</w:t>
      </w:r>
    </w:p>
    <w:p w14:paraId="16627EB7" w14:textId="77777777" w:rsidR="007A256F" w:rsidRDefault="007A256F" w:rsidP="007A256F">
      <w:pPr>
        <w:spacing w:after="0" w:line="240" w:lineRule="auto"/>
      </w:pPr>
    </w:p>
    <w:p w14:paraId="00880FEE" w14:textId="77777777" w:rsidR="007A256F" w:rsidRDefault="007A256F" w:rsidP="007A256F">
      <w:pPr>
        <w:spacing w:after="0" w:line="240" w:lineRule="auto"/>
      </w:pPr>
    </w:p>
    <w:p w14:paraId="380119F6" w14:textId="3DDD8397" w:rsidR="1F93AB10" w:rsidRDefault="1F93AB10" w:rsidP="1F93AB10">
      <w:pPr>
        <w:spacing w:line="240" w:lineRule="auto"/>
        <w:rPr>
          <w:rFonts w:ascii="Calibri" w:eastAsia="Calibri" w:hAnsi="Calibri" w:cs="Calibri"/>
        </w:rPr>
      </w:pPr>
      <w:r w:rsidRPr="1F93AB10">
        <w:rPr>
          <w:b/>
          <w:bCs/>
        </w:rPr>
        <w:t>[</w:t>
      </w:r>
      <w:r w:rsidRPr="1F93AB10">
        <w:rPr>
          <w:rFonts w:ascii="Calibri" w:eastAsia="Calibri" w:hAnsi="Calibri" w:cs="Calibri"/>
          <w:b/>
          <w:bCs/>
        </w:rPr>
        <w:t xml:space="preserve">Announcer] </w:t>
      </w:r>
      <w:r w:rsidRPr="1F93AB10">
        <w:rPr>
          <w:rFonts w:ascii="Calibri" w:eastAsia="Calibri" w:hAnsi="Calibri" w:cs="Calibri"/>
        </w:rPr>
        <w:t xml:space="preserve">Are you enduring life with a chronic condition? You’re not alone. Your  </w:t>
      </w:r>
      <w:r w:rsidR="00777BC4">
        <w:rPr>
          <w:rFonts w:ascii="Calibri" w:eastAsia="Calibri" w:hAnsi="Calibri" w:cs="Calibri"/>
          <w:u w:val="single"/>
        </w:rPr>
        <w:t>Montgomery</w:t>
      </w:r>
      <w:r w:rsidRPr="1F93AB10">
        <w:rPr>
          <w:rFonts w:ascii="Calibri" w:eastAsia="Calibri" w:hAnsi="Calibri" w:cs="Calibri"/>
          <w:u w:val="single"/>
        </w:rPr>
        <w:t xml:space="preserve"> </w:t>
      </w:r>
      <w:r w:rsidRPr="1F93AB10">
        <w:rPr>
          <w:rFonts w:ascii="Calibri" w:eastAsia="Calibri" w:hAnsi="Calibri" w:cs="Calibri"/>
        </w:rPr>
        <w:t>County UT Extension office is offering Living Well with Chronic Conditions Program workshop</w:t>
      </w:r>
      <w:r w:rsidR="00777BC4">
        <w:rPr>
          <w:rFonts w:ascii="Calibri" w:eastAsia="Calibri" w:hAnsi="Calibri" w:cs="Calibri"/>
        </w:rPr>
        <w:t xml:space="preserve"> </w:t>
      </w:r>
      <w:r w:rsidRPr="1F93AB10">
        <w:rPr>
          <w:rFonts w:ascii="Calibri" w:eastAsia="Calibri" w:hAnsi="Calibri" w:cs="Calibri"/>
        </w:rPr>
        <w:t>s</w:t>
      </w:r>
      <w:r w:rsidR="00777BC4">
        <w:rPr>
          <w:rFonts w:ascii="Calibri" w:eastAsia="Calibri" w:hAnsi="Calibri" w:cs="Calibri"/>
        </w:rPr>
        <w:t>tarting May 3</w:t>
      </w:r>
      <w:r w:rsidR="00777BC4" w:rsidRPr="00777BC4">
        <w:rPr>
          <w:rFonts w:ascii="Calibri" w:eastAsia="Calibri" w:hAnsi="Calibri" w:cs="Calibri"/>
          <w:vertAlign w:val="superscript"/>
        </w:rPr>
        <w:t>rd</w:t>
      </w:r>
      <w:r w:rsidR="00777BC4">
        <w:rPr>
          <w:rFonts w:ascii="Calibri" w:eastAsia="Calibri" w:hAnsi="Calibri" w:cs="Calibri"/>
        </w:rPr>
        <w:t xml:space="preserve"> through June 7</w:t>
      </w:r>
      <w:r w:rsidR="00777BC4" w:rsidRPr="00777BC4">
        <w:rPr>
          <w:rFonts w:ascii="Calibri" w:eastAsia="Calibri" w:hAnsi="Calibri" w:cs="Calibri"/>
          <w:vertAlign w:val="superscript"/>
        </w:rPr>
        <w:t>th</w:t>
      </w:r>
      <w:r w:rsidR="00777BC4">
        <w:rPr>
          <w:rFonts w:ascii="Calibri" w:eastAsia="Calibri" w:hAnsi="Calibri" w:cs="Calibri"/>
        </w:rPr>
        <w:t xml:space="preserve"> 2018 from 1 to 3 PM.</w:t>
      </w:r>
      <w:r w:rsidRPr="1F93AB10">
        <w:rPr>
          <w:rFonts w:ascii="Calibri" w:eastAsia="Calibri" w:hAnsi="Calibri" w:cs="Calibri"/>
        </w:rPr>
        <w:t xml:space="preserve"> Join the Living Well with Chronic Conditions Program to learn how to manage your symptoms, fight fatigue and pain, manage medications and prevent health problems.  With the right information and support, anyone with a chronic disease can lead a healthy enjoyable lifestyle.  To find out more, call </w:t>
      </w:r>
      <w:r w:rsidR="00777BC4">
        <w:rPr>
          <w:rFonts w:ascii="Calibri" w:eastAsia="Calibri" w:hAnsi="Calibri" w:cs="Calibri"/>
          <w:b/>
          <w:bCs/>
          <w:u w:val="single"/>
        </w:rPr>
        <w:t>931-648-5725 or 931-648-1345</w:t>
      </w:r>
      <w:r w:rsidRPr="1F93AB10">
        <w:rPr>
          <w:rFonts w:ascii="Calibri" w:eastAsia="Calibri" w:hAnsi="Calibri" w:cs="Calibri"/>
          <w:b/>
          <w:bCs/>
          <w:u w:val="single"/>
        </w:rPr>
        <w:t>.</w:t>
      </w:r>
      <w:r w:rsidRPr="1F93AB10">
        <w:rPr>
          <w:rFonts w:ascii="Calibri" w:eastAsia="Calibri" w:hAnsi="Calibri" w:cs="Calibri"/>
          <w:u w:val="single"/>
        </w:rPr>
        <w:t xml:space="preserve"> </w:t>
      </w:r>
      <w:r w:rsidRPr="1F93AB10">
        <w:rPr>
          <w:rFonts w:ascii="Calibri" w:eastAsia="Calibri" w:hAnsi="Calibri" w:cs="Calibri"/>
        </w:rPr>
        <w:t xml:space="preserve"> That’s  </w:t>
      </w:r>
      <w:r w:rsidR="00777BC4">
        <w:rPr>
          <w:rFonts w:ascii="Calibri" w:eastAsia="Calibri" w:hAnsi="Calibri" w:cs="Calibri"/>
          <w:b/>
          <w:bCs/>
          <w:u w:val="single"/>
        </w:rPr>
        <w:t>931-648-5725 or 931-648-1345</w:t>
      </w:r>
      <w:r w:rsidR="00777BC4">
        <w:rPr>
          <w:rFonts w:ascii="Calibri" w:eastAsia="Calibri" w:hAnsi="Calibri" w:cs="Calibri"/>
          <w:b/>
          <w:bCs/>
          <w:u w:val="single"/>
        </w:rPr>
        <w:t>.</w:t>
      </w:r>
      <w:r w:rsidRPr="1F93AB10">
        <w:rPr>
          <w:rFonts w:ascii="Calibri" w:eastAsia="Calibri" w:hAnsi="Calibri" w:cs="Calibri"/>
          <w:b/>
          <w:bCs/>
        </w:rPr>
        <w:t xml:space="preserve"> </w:t>
      </w:r>
      <w:r w:rsidR="00777BC4">
        <w:rPr>
          <w:rFonts w:ascii="Calibri" w:eastAsia="Calibri" w:hAnsi="Calibri" w:cs="Calibri"/>
        </w:rPr>
        <w:t xml:space="preserve">A message from </w:t>
      </w:r>
      <w:r w:rsidR="00777BC4">
        <w:rPr>
          <w:rFonts w:ascii="Calibri" w:eastAsia="Calibri" w:hAnsi="Calibri" w:cs="Calibri"/>
          <w:bCs/>
        </w:rPr>
        <w:t>Montgomery</w:t>
      </w:r>
      <w:r w:rsidR="00777BC4">
        <w:rPr>
          <w:rFonts w:ascii="Calibri" w:eastAsia="Calibri" w:hAnsi="Calibri" w:cs="Calibri"/>
        </w:rPr>
        <w:t xml:space="preserve"> County </w:t>
      </w:r>
      <w:r w:rsidRPr="1F93AB10">
        <w:rPr>
          <w:rFonts w:ascii="Calibri" w:eastAsia="Calibri" w:hAnsi="Calibri" w:cs="Calibri"/>
        </w:rPr>
        <w:t>UT Extension</w:t>
      </w:r>
      <w:r w:rsidR="00777BC4">
        <w:rPr>
          <w:rFonts w:ascii="Calibri" w:eastAsia="Calibri" w:hAnsi="Calibri" w:cs="Calibri"/>
        </w:rPr>
        <w:t xml:space="preserve"> and </w:t>
      </w:r>
      <w:r w:rsidR="00777BC4" w:rsidRPr="00777BC4">
        <w:rPr>
          <w:rFonts w:eastAsia="Calibri" w:cstheme="minorHAnsi"/>
        </w:rPr>
        <w:t xml:space="preserve">the </w:t>
      </w:r>
      <w:r w:rsidR="00777BC4" w:rsidRPr="00777BC4">
        <w:rPr>
          <w:rStyle w:val="Strong"/>
          <w:rFonts w:cstheme="minorHAnsi"/>
          <w:b w:val="0"/>
        </w:rPr>
        <w:t>Clarksville</w:t>
      </w:r>
      <w:r w:rsidR="00777BC4" w:rsidRPr="00777BC4">
        <w:rPr>
          <w:rFonts w:cstheme="minorHAnsi"/>
        </w:rPr>
        <w:t xml:space="preserve">-Montgomery County </w:t>
      </w:r>
      <w:bookmarkStart w:id="0" w:name="_GoBack"/>
      <w:r w:rsidR="00777BC4" w:rsidRPr="00777BC4">
        <w:rPr>
          <w:rStyle w:val="Strong"/>
          <w:rFonts w:cstheme="minorHAnsi"/>
          <w:b w:val="0"/>
        </w:rPr>
        <w:t>Ajax</w:t>
      </w:r>
      <w:bookmarkEnd w:id="0"/>
      <w:r w:rsidR="00777BC4" w:rsidRPr="00777BC4">
        <w:rPr>
          <w:rFonts w:cstheme="minorHAnsi"/>
        </w:rPr>
        <w:t xml:space="preserve"> Turner </w:t>
      </w:r>
      <w:r w:rsidR="00777BC4" w:rsidRPr="00777BC4">
        <w:rPr>
          <w:rStyle w:val="Strong"/>
          <w:rFonts w:cstheme="minorHAnsi"/>
          <w:b w:val="0"/>
        </w:rPr>
        <w:t>Senior</w:t>
      </w:r>
      <w:r w:rsidR="00777BC4" w:rsidRPr="00777BC4">
        <w:rPr>
          <w:rFonts w:cstheme="minorHAnsi"/>
        </w:rPr>
        <w:t xml:space="preserve"> Citizens </w:t>
      </w:r>
      <w:r w:rsidR="00777BC4" w:rsidRPr="00777BC4">
        <w:rPr>
          <w:rStyle w:val="Strong"/>
          <w:rFonts w:cstheme="minorHAnsi"/>
          <w:b w:val="0"/>
        </w:rPr>
        <w:t>Center</w:t>
      </w:r>
      <w:r w:rsidRPr="1F93AB10">
        <w:rPr>
          <w:rFonts w:ascii="Calibri" w:eastAsia="Calibri" w:hAnsi="Calibri" w:cs="Calibri"/>
        </w:rPr>
        <w:t>.</w:t>
      </w:r>
    </w:p>
    <w:p w14:paraId="197D4317" w14:textId="295E8D6F" w:rsidR="1F93AB10" w:rsidRDefault="1F93AB10" w:rsidP="1F93AB10">
      <w:pPr>
        <w:rPr>
          <w:rFonts w:ascii="Calibri" w:eastAsia="Calibri" w:hAnsi="Calibri" w:cs="Calibri"/>
        </w:rPr>
      </w:pPr>
    </w:p>
    <w:p w14:paraId="1622A3E2" w14:textId="58665012" w:rsidR="1F93AB10" w:rsidRDefault="1F93AB10" w:rsidP="1F93AB10">
      <w:pPr>
        <w:spacing w:after="0" w:line="240" w:lineRule="auto"/>
        <w:rPr>
          <w:b/>
          <w:bCs/>
        </w:rPr>
      </w:pPr>
    </w:p>
    <w:p w14:paraId="65E0E8F6" w14:textId="77777777" w:rsidR="007A256F" w:rsidRDefault="007A256F" w:rsidP="007A256F">
      <w:pPr>
        <w:spacing w:after="0" w:line="240" w:lineRule="auto"/>
      </w:pPr>
    </w:p>
    <w:p w14:paraId="0BD0D6FD" w14:textId="77777777" w:rsidR="007A256F" w:rsidRDefault="007A256F" w:rsidP="007A256F">
      <w:pPr>
        <w:spacing w:after="0" w:line="240" w:lineRule="auto"/>
      </w:pPr>
    </w:p>
    <w:p w14:paraId="4DE2A87B" w14:textId="77777777" w:rsidR="007A256F" w:rsidRDefault="007A256F" w:rsidP="007A256F">
      <w:pPr>
        <w:spacing w:after="0" w:line="240" w:lineRule="auto"/>
      </w:pPr>
      <w:r>
        <w:t>Tennessee Department of Health and UT Extension</w:t>
      </w:r>
    </w:p>
    <w:p w14:paraId="08EFE26A" w14:textId="77777777" w:rsidR="007A256F" w:rsidRDefault="007A256F" w:rsidP="007A256F">
      <w:pPr>
        <w:spacing w:after="0" w:line="240" w:lineRule="auto"/>
      </w:pPr>
      <w:r>
        <w:t>Public Service Announcement Transcript</w:t>
      </w:r>
    </w:p>
    <w:p w14:paraId="04B1D33F" w14:textId="77777777" w:rsidR="007A256F" w:rsidRDefault="007A256F" w:rsidP="007A256F">
      <w:pPr>
        <w:spacing w:after="0" w:line="240" w:lineRule="auto"/>
      </w:pPr>
    </w:p>
    <w:p w14:paraId="21D2ADA7" w14:textId="77777777" w:rsidR="007A256F" w:rsidRDefault="007A256F" w:rsidP="007A256F">
      <w:pPr>
        <w:spacing w:after="0" w:line="240" w:lineRule="auto"/>
      </w:pPr>
    </w:p>
    <w:p w14:paraId="781C1166" w14:textId="77777777" w:rsidR="007A256F" w:rsidRPr="00955311" w:rsidRDefault="007A256F" w:rsidP="007A256F">
      <w:pPr>
        <w:spacing w:after="0" w:line="240" w:lineRule="auto"/>
        <w:rPr>
          <w:b/>
        </w:rPr>
      </w:pPr>
      <w:r>
        <w:rPr>
          <w:b/>
        </w:rPr>
        <w:t>Living Well with Chronic Conditions</w:t>
      </w:r>
      <w:r w:rsidRPr="00955311">
        <w:rPr>
          <w:b/>
        </w:rPr>
        <w:t xml:space="preserve"> Program (0:30)</w:t>
      </w:r>
    </w:p>
    <w:p w14:paraId="4030F413" w14:textId="77777777" w:rsidR="007A256F" w:rsidRDefault="007A256F" w:rsidP="007A256F">
      <w:pPr>
        <w:spacing w:after="0" w:line="240" w:lineRule="auto"/>
      </w:pPr>
    </w:p>
    <w:p w14:paraId="0B14501D" w14:textId="77777777" w:rsidR="007A256F" w:rsidRDefault="007A256F" w:rsidP="007A256F">
      <w:pPr>
        <w:spacing w:after="0" w:line="240" w:lineRule="auto"/>
      </w:pPr>
    </w:p>
    <w:p w14:paraId="2D09DC95" w14:textId="77777777" w:rsidR="007A256F" w:rsidRDefault="007A256F" w:rsidP="007A256F">
      <w:pPr>
        <w:spacing w:after="0" w:line="240" w:lineRule="auto"/>
      </w:pPr>
      <w:r w:rsidRPr="00955311">
        <w:rPr>
          <w:b/>
        </w:rPr>
        <w:t>[Announcer]</w:t>
      </w:r>
      <w:r>
        <w:rPr>
          <w:b/>
        </w:rPr>
        <w:t xml:space="preserve"> </w:t>
      </w:r>
      <w:r>
        <w:t xml:space="preserve">Are you enduring life with a chronic condition? You’re not alone. Your </w:t>
      </w:r>
      <w:r>
        <w:softHyphen/>
        <w:t xml:space="preserve"> </w:t>
      </w:r>
      <w:r w:rsidRPr="00BF49AB">
        <w:rPr>
          <w:b/>
          <w:u w:val="single"/>
        </w:rPr>
        <w:t>insert county</w:t>
      </w:r>
      <w:r>
        <w:t xml:space="preserve"> County  Health Department and UT Extension office  is offering Living Well with Chronic Conditions Program workshops </w:t>
      </w:r>
      <w:r w:rsidRPr="00955311">
        <w:rPr>
          <w:b/>
          <w:u w:val="single"/>
        </w:rPr>
        <w:t>insert dates</w:t>
      </w:r>
      <w:r>
        <w:t xml:space="preserve"> </w:t>
      </w:r>
      <w:r w:rsidRPr="00955311">
        <w:rPr>
          <w:b/>
        </w:rPr>
        <w:t xml:space="preserve">from </w:t>
      </w:r>
      <w:r w:rsidRPr="00955311">
        <w:rPr>
          <w:b/>
          <w:u w:val="single"/>
        </w:rPr>
        <w:t xml:space="preserve">insert time. </w:t>
      </w:r>
      <w:r>
        <w:t xml:space="preserve"> Join the Living Well with Chronic Conditions Program to learn how to manage your symptoms, fight fatigue and pain, manage medications and prevent health problems.  With the right information and support, anyone with a chronic disease can lead a healthy enjoyable lifestyle.  To find out more, call </w:t>
      </w:r>
      <w:r w:rsidRPr="00113D81">
        <w:rPr>
          <w:b/>
          <w:u w:val="single"/>
        </w:rPr>
        <w:t>insert phone number.</w:t>
      </w:r>
      <w:r>
        <w:rPr>
          <w:u w:val="single"/>
        </w:rPr>
        <w:t xml:space="preserve"> </w:t>
      </w:r>
      <w:r>
        <w:t xml:space="preserve"> That’s  </w:t>
      </w:r>
      <w:r w:rsidRPr="00113D81">
        <w:rPr>
          <w:b/>
          <w:u w:val="single"/>
        </w:rPr>
        <w:t>insert phone number</w:t>
      </w:r>
      <w:r w:rsidRPr="00113D81">
        <w:rPr>
          <w:b/>
        </w:rPr>
        <w:t xml:space="preserve">.  </w:t>
      </w:r>
      <w:r>
        <w:t xml:space="preserve">A message from  </w:t>
      </w:r>
      <w:r w:rsidRPr="00113D81">
        <w:rPr>
          <w:b/>
          <w:u w:val="single"/>
        </w:rPr>
        <w:t>insert county</w:t>
      </w:r>
      <w:r>
        <w:t xml:space="preserve"> Health Department and UT Extension.</w:t>
      </w:r>
    </w:p>
    <w:p w14:paraId="0A0FAD8A" w14:textId="77777777" w:rsidR="007A256F" w:rsidRDefault="007A256F" w:rsidP="007A256F">
      <w:pPr>
        <w:spacing w:after="0" w:line="240" w:lineRule="auto"/>
      </w:pPr>
    </w:p>
    <w:p w14:paraId="0C6B0272" w14:textId="77777777" w:rsidR="00C753E0" w:rsidRDefault="00C753E0"/>
    <w:sectPr w:rsidR="00C753E0" w:rsidSect="00DD1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6F"/>
    <w:rsid w:val="00777BC4"/>
    <w:rsid w:val="007A256F"/>
    <w:rsid w:val="00BF49AB"/>
    <w:rsid w:val="00C753E0"/>
    <w:rsid w:val="1F93A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6CF6"/>
  <w15:docId w15:val="{69B67F25-89CA-479D-A626-3C10EF8B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7B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C4EA2FF2EAE444BD777816BC841822" ma:contentTypeVersion="10" ma:contentTypeDescription="Create a new document." ma:contentTypeScope="" ma:versionID="00646a8a3e34c56eb0afac6f24e7171b">
  <xsd:schema xmlns:xsd="http://www.w3.org/2001/XMLSchema" xmlns:xs="http://www.w3.org/2001/XMLSchema" xmlns:p="http://schemas.microsoft.com/office/2006/metadata/properties" xmlns:ns2="028140ea-ddd5-4ce2-b961-1bf308d72b24" xmlns:ns3="c53442ec-4808-48b0-8a21-a4f87f916786" targetNamespace="http://schemas.microsoft.com/office/2006/metadata/properties" ma:root="true" ma:fieldsID="b49c666784335a05dfbf90557bc8ce6b" ns2:_="" ns3:_="">
    <xsd:import namespace="028140ea-ddd5-4ce2-b961-1bf308d72b24"/>
    <xsd:import namespace="c53442ec-4808-48b0-8a21-a4f87f916786"/>
    <xsd:element name="properties">
      <xsd:complexType>
        <xsd:sequence>
          <xsd:element name="documentManagement">
            <xsd:complexType>
              <xsd:all>
                <xsd:element ref="ns2:Category"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140ea-ddd5-4ce2-b961-1bf308d72b24" elementFormDefault="qualified">
    <xsd:import namespace="http://schemas.microsoft.com/office/2006/documentManagement/types"/>
    <xsd:import namespace="http://schemas.microsoft.com/office/infopath/2007/PartnerControls"/>
    <xsd:element name="Category" ma:index="4" nillable="true" ma:displayName="Category" ma:format="Dropdown" ma:internalName="Category" ma:readOnly="false">
      <xsd:simpleType>
        <xsd:union memberTypes="dms:Text">
          <xsd:simpleType>
            <xsd:restriction base="dms:Choice">
              <xsd:enumeration value="Activity"/>
              <xsd:enumeration value="Evaluation Tools"/>
              <xsd:enumeration value="Leader's Guide"/>
              <xsd:enumeration value="Marketing Materials"/>
              <xsd:enumeration value="Program Materials"/>
              <xsd:enumeration value="Reporting Materials"/>
              <xsd:enumeration value="Miscellaneous"/>
              <xsd:enumeration value="Newsletters"/>
              <xsd:enumeration value="PowerPoint"/>
              <xsd:enumeration value="Publication"/>
              <xsd:enumeration value="External Links"/>
              <xsd:enumeration value="(Outdated Materials)"/>
            </xsd:restriction>
          </xsd:simpleType>
        </xsd:un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3442ec-4808-48b0-8a21-a4f87f91678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028140ea-ddd5-4ce2-b961-1bf308d72b24">Marketing Materials</Category>
  </documentManagement>
</p:properties>
</file>

<file path=customXml/itemProps1.xml><?xml version="1.0" encoding="utf-8"?>
<ds:datastoreItem xmlns:ds="http://schemas.openxmlformats.org/officeDocument/2006/customXml" ds:itemID="{4FD08C27-907E-4A84-A208-1A385C05EC07}">
  <ds:schemaRefs>
    <ds:schemaRef ds:uri="http://schemas.microsoft.com/sharepoint/v3/contenttype/forms"/>
  </ds:schemaRefs>
</ds:datastoreItem>
</file>

<file path=customXml/itemProps2.xml><?xml version="1.0" encoding="utf-8"?>
<ds:datastoreItem xmlns:ds="http://schemas.openxmlformats.org/officeDocument/2006/customXml" ds:itemID="{549DF998-FF9B-4749-A267-1CE059F32177}"/>
</file>

<file path=customXml/itemProps3.xml><?xml version="1.0" encoding="utf-8"?>
<ds:datastoreItem xmlns:ds="http://schemas.openxmlformats.org/officeDocument/2006/customXml" ds:itemID="{61AAC582-526E-40F7-95F9-1A74AAE7E7CE}">
  <ds:schemaRefs>
    <ds:schemaRef ds:uri="http://purl.org/dc/terms/"/>
    <ds:schemaRef ds:uri="http://schemas.openxmlformats.org/package/2006/metadata/core-properties"/>
    <ds:schemaRef ds:uri="c53442ec-4808-48b0-8a21-a4f87f916786"/>
    <ds:schemaRef ds:uri="http://schemas.microsoft.com/office/2006/documentManagement/types"/>
    <ds:schemaRef ds:uri="http://schemas.microsoft.com/office/infopath/2007/PartnerControls"/>
    <ds:schemaRef ds:uri="028140ea-ddd5-4ce2-b961-1bf308d72b24"/>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Living Well TDH PSA (Word)</vt:lpstr>
    </vt:vector>
  </TitlesOfParts>
  <Company>University of Tennessee</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Well TDH PSA (Word)</dc:title>
  <dc:creator>User</dc:creator>
  <cp:lastModifiedBy>Adjei, Tamera Sirita</cp:lastModifiedBy>
  <cp:revision>2</cp:revision>
  <cp:lastPrinted>2014-10-01T19:16:00Z</cp:lastPrinted>
  <dcterms:created xsi:type="dcterms:W3CDTF">2018-03-23T21:10:00Z</dcterms:created>
  <dcterms:modified xsi:type="dcterms:W3CDTF">2018-03-23T21:10:00Z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0x01010059C4EA2FF2EAE444BD777816BC841822</vt:lpwstr>
  </property>
</Properties>
</file>